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F7" w:rsidRPr="00277611" w:rsidRDefault="000202F7" w:rsidP="000202F7">
      <w:pPr>
        <w:spacing w:before="15"/>
        <w:rPr>
          <w:sz w:val="32"/>
          <w:szCs w:val="32"/>
          <w:lang w:val="sv-SE"/>
        </w:rPr>
      </w:pPr>
      <w:r w:rsidRPr="00277611">
        <w:rPr>
          <w:b/>
          <w:color w:val="C45911" w:themeColor="accent2" w:themeShade="BF"/>
          <w:w w:val="109"/>
          <w:sz w:val="32"/>
          <w:szCs w:val="32"/>
          <w:lang w:val="sv-SE"/>
        </w:rPr>
        <w:t>VI</w:t>
      </w:r>
      <w:r w:rsidRPr="00277611">
        <w:rPr>
          <w:b/>
          <w:color w:val="C45911" w:themeColor="accent2" w:themeShade="BF"/>
          <w:sz w:val="32"/>
          <w:szCs w:val="32"/>
          <w:lang w:val="sv-SE"/>
        </w:rPr>
        <w:t>L</w:t>
      </w:r>
      <w:r w:rsidRPr="00277611">
        <w:rPr>
          <w:b/>
          <w:color w:val="C45911" w:themeColor="accent2" w:themeShade="BF"/>
          <w:w w:val="109"/>
          <w:sz w:val="32"/>
          <w:szCs w:val="32"/>
          <w:lang w:val="sv-SE"/>
        </w:rPr>
        <w:t>LKOR</w:t>
      </w:r>
      <w:r w:rsidRPr="00277611">
        <w:rPr>
          <w:b/>
          <w:color w:val="C45911" w:themeColor="accent2" w:themeShade="BF"/>
          <w:sz w:val="32"/>
          <w:szCs w:val="32"/>
          <w:lang w:val="sv-SE"/>
        </w:rPr>
        <w:t xml:space="preserve"> </w:t>
      </w:r>
      <w:r w:rsidRPr="00277611">
        <w:rPr>
          <w:b/>
          <w:color w:val="C45911" w:themeColor="accent2" w:themeShade="BF"/>
          <w:w w:val="109"/>
          <w:sz w:val="32"/>
          <w:szCs w:val="32"/>
          <w:lang w:val="sv-SE"/>
        </w:rPr>
        <w:t>FÖR FÖRMEDLINGSUPPDRAG SADEL</w:t>
      </w:r>
    </w:p>
    <w:p w:rsidR="000202F7" w:rsidRDefault="000202F7" w:rsidP="000202F7">
      <w:pPr>
        <w:spacing w:line="200" w:lineRule="exact"/>
        <w:rPr>
          <w:sz w:val="24"/>
          <w:szCs w:val="24"/>
          <w:lang w:val="sv-SE"/>
        </w:rPr>
      </w:pPr>
    </w:p>
    <w:p w:rsidR="000202F7" w:rsidRDefault="000202F7" w:rsidP="000202F7">
      <w:pPr>
        <w:spacing w:before="5" w:line="220" w:lineRule="exact"/>
        <w:rPr>
          <w:sz w:val="24"/>
          <w:szCs w:val="24"/>
          <w:lang w:val="sv-SE"/>
        </w:rPr>
      </w:pPr>
    </w:p>
    <w:p w:rsidR="000202F7" w:rsidRPr="00795996" w:rsidRDefault="000202F7" w:rsidP="000202F7">
      <w:pPr>
        <w:tabs>
          <w:tab w:val="left" w:pos="709"/>
        </w:tabs>
        <w:rPr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>§ 1.      KONTRAKTETS OMFATTNING</w:t>
      </w:r>
    </w:p>
    <w:p w:rsidR="000202F7" w:rsidRDefault="000202F7" w:rsidP="000202F7">
      <w:pPr>
        <w:tabs>
          <w:tab w:val="left" w:pos="709"/>
        </w:tabs>
        <w:spacing w:before="9" w:line="120" w:lineRule="exact"/>
        <w:rPr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1.1   </w:t>
      </w:r>
      <w:r>
        <w:rPr>
          <w:b/>
          <w:sz w:val="24"/>
          <w:szCs w:val="24"/>
          <w:lang w:val="sv-SE"/>
        </w:rPr>
        <w:tab/>
      </w:r>
      <w:r>
        <w:rPr>
          <w:rFonts w:eastAsia="Cambria"/>
          <w:sz w:val="24"/>
          <w:szCs w:val="24"/>
          <w:lang w:val="sv-SE"/>
        </w:rPr>
        <w:t xml:space="preserve">Equus Life Solutions åtar sig att ta med sadeln på sadelutprovningar till hästar där 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rFonts w:eastAsia="Cambria"/>
          <w:sz w:val="24"/>
          <w:szCs w:val="24"/>
          <w:lang w:val="sv-SE"/>
        </w:rPr>
        <w:t xml:space="preserve">            sadeln kan passa</w:t>
      </w:r>
      <w:r>
        <w:rPr>
          <w:sz w:val="24"/>
          <w:szCs w:val="24"/>
          <w:lang w:val="sv-SE"/>
        </w:rPr>
        <w:t xml:space="preserve"> och</w:t>
      </w:r>
      <w:r>
        <w:rPr>
          <w:b/>
          <w:sz w:val="24"/>
          <w:szCs w:val="24"/>
          <w:lang w:val="sv-SE"/>
        </w:rPr>
        <w:t xml:space="preserve"> </w:t>
      </w:r>
      <w:r>
        <w:rPr>
          <w:rFonts w:eastAsia="Cambria"/>
          <w:sz w:val="24"/>
          <w:szCs w:val="24"/>
          <w:lang w:val="sv-SE"/>
        </w:rPr>
        <w:t xml:space="preserve">säljer ovanstående sadel till ovan angivet pris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1.2    </w:t>
      </w:r>
      <w:r>
        <w:rPr>
          <w:rFonts w:eastAsia="Cambria"/>
          <w:sz w:val="24"/>
          <w:szCs w:val="24"/>
          <w:lang w:val="sv-SE"/>
        </w:rPr>
        <w:t xml:space="preserve">Eventuella prissänkningar meddelas av säljaren via e-post och gäller då som angivet  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rFonts w:eastAsia="Cambria"/>
          <w:sz w:val="24"/>
          <w:szCs w:val="24"/>
          <w:lang w:val="sv-SE"/>
        </w:rPr>
        <w:t xml:space="preserve">          </w:t>
      </w:r>
      <w:r>
        <w:rPr>
          <w:rFonts w:eastAsia="Cambria"/>
          <w:sz w:val="24"/>
          <w:szCs w:val="24"/>
          <w:lang w:val="sv-SE"/>
        </w:rPr>
        <w:tab/>
        <w:t>pris.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 w:rsidRPr="000D1894">
        <w:rPr>
          <w:rFonts w:eastAsia="Cambria"/>
          <w:b/>
          <w:sz w:val="24"/>
          <w:szCs w:val="24"/>
          <w:lang w:val="sv-SE"/>
        </w:rPr>
        <w:t>§ 1.3</w:t>
      </w:r>
      <w:r>
        <w:rPr>
          <w:rFonts w:eastAsia="Cambria"/>
          <w:sz w:val="24"/>
          <w:szCs w:val="24"/>
          <w:lang w:val="sv-SE"/>
        </w:rPr>
        <w:t xml:space="preserve">   Kontrakt för sadelförmedling ställs ut i två exemplar där både säljaren och förmedlaren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rFonts w:eastAsia="Cambria"/>
          <w:sz w:val="24"/>
          <w:szCs w:val="24"/>
          <w:lang w:val="sv-SE"/>
        </w:rPr>
        <w:tab/>
        <w:t>erhåller var sin kopia.</w:t>
      </w:r>
    </w:p>
    <w:p w:rsidR="000202F7" w:rsidRDefault="000202F7" w:rsidP="000202F7">
      <w:pPr>
        <w:spacing w:line="200" w:lineRule="exact"/>
        <w:rPr>
          <w:sz w:val="24"/>
          <w:szCs w:val="24"/>
          <w:lang w:val="sv-SE"/>
        </w:rPr>
      </w:pPr>
    </w:p>
    <w:p w:rsidR="000202F7" w:rsidRPr="00795996" w:rsidRDefault="000202F7" w:rsidP="000202F7">
      <w:pPr>
        <w:tabs>
          <w:tab w:val="left" w:pos="709"/>
        </w:tabs>
        <w:rPr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 xml:space="preserve">§ 2.    </w:t>
      </w:r>
      <w:r w:rsidRPr="00795996">
        <w:rPr>
          <w:b/>
          <w:color w:val="C45911" w:themeColor="accent2" w:themeShade="BF"/>
          <w:sz w:val="24"/>
          <w:szCs w:val="24"/>
          <w:lang w:val="sv-SE"/>
        </w:rPr>
        <w:tab/>
        <w:t>INLÄMNINGSAVGIFT</w:t>
      </w:r>
    </w:p>
    <w:p w:rsidR="000202F7" w:rsidRDefault="000202F7" w:rsidP="000202F7">
      <w:pPr>
        <w:tabs>
          <w:tab w:val="left" w:pos="709"/>
        </w:tabs>
        <w:spacing w:before="9" w:line="120" w:lineRule="exact"/>
        <w:rPr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 w:eastAsia="sv-SE"/>
        </w:rPr>
      </w:pPr>
      <w:r>
        <w:rPr>
          <w:b/>
          <w:sz w:val="24"/>
          <w:szCs w:val="24"/>
          <w:lang w:val="sv-SE"/>
        </w:rPr>
        <w:t xml:space="preserve">§ 2.1  </w:t>
      </w:r>
      <w:r>
        <w:rPr>
          <w:b/>
          <w:sz w:val="24"/>
          <w:szCs w:val="24"/>
          <w:lang w:val="sv-SE"/>
        </w:rPr>
        <w:tab/>
      </w:r>
      <w:r>
        <w:rPr>
          <w:sz w:val="24"/>
          <w:szCs w:val="24"/>
          <w:lang w:val="sv-SE" w:eastAsia="sv-SE"/>
        </w:rPr>
        <w:t>Vid inlämningstillfället utgår  en inläm</w:t>
      </w:r>
      <w:r w:rsidR="00615B4A">
        <w:rPr>
          <w:sz w:val="24"/>
          <w:szCs w:val="24"/>
          <w:lang w:val="sv-SE" w:eastAsia="sv-SE"/>
        </w:rPr>
        <w:t>nings/administrationsavgift på 3</w:t>
      </w:r>
      <w:r>
        <w:rPr>
          <w:sz w:val="24"/>
          <w:szCs w:val="24"/>
          <w:lang w:val="sv-SE" w:eastAsia="sv-SE"/>
        </w:rPr>
        <w:t>00</w:t>
      </w:r>
      <w:r w:rsidR="00615B4A">
        <w:rPr>
          <w:sz w:val="24"/>
          <w:szCs w:val="24"/>
          <w:lang w:val="sv-SE" w:eastAsia="sv-SE"/>
        </w:rPr>
        <w:t>,00</w:t>
      </w:r>
      <w:r>
        <w:rPr>
          <w:sz w:val="24"/>
          <w:szCs w:val="24"/>
          <w:lang w:val="sv-SE" w:eastAsia="sv-SE"/>
        </w:rPr>
        <w:t xml:space="preserve">kr (inkl.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ab/>
        <w:t xml:space="preserve">moms) /sadel.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 w:eastAsia="sv-SE"/>
        </w:rPr>
        <w:t>§ 2.2</w:t>
      </w:r>
      <w:r>
        <w:rPr>
          <w:sz w:val="24"/>
          <w:szCs w:val="24"/>
          <w:lang w:val="sv-SE" w:eastAsia="sv-SE"/>
        </w:rPr>
        <w:t xml:space="preserve">  </w:t>
      </w:r>
      <w:r>
        <w:rPr>
          <w:sz w:val="24"/>
          <w:szCs w:val="24"/>
          <w:lang w:val="sv-SE" w:eastAsia="sv-SE"/>
        </w:rPr>
        <w:tab/>
        <w:t>Inlämningsavgiften återfås inte vid försäljning av sadeln.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 w:eastAsia="sv-SE"/>
        </w:rPr>
      </w:pPr>
      <w:r>
        <w:rPr>
          <w:b/>
          <w:sz w:val="24"/>
          <w:szCs w:val="24"/>
          <w:lang w:val="sv-SE"/>
        </w:rPr>
        <w:t xml:space="preserve">§ 2.3    </w:t>
      </w:r>
      <w:r>
        <w:rPr>
          <w:sz w:val="24"/>
          <w:szCs w:val="24"/>
          <w:lang w:val="sv-SE" w:eastAsia="sv-SE"/>
        </w:rPr>
        <w:t>Du har när som helst möjlighet att hämta ut din sadel då den hänger hos oss</w:t>
      </w:r>
      <w:r>
        <w:rPr>
          <w:sz w:val="24"/>
          <w:szCs w:val="24"/>
          <w:lang w:val="sv-SE" w:eastAsia="sv-SE"/>
        </w:rPr>
        <w:br/>
      </w:r>
      <w:r>
        <w:rPr>
          <w:b/>
          <w:sz w:val="24"/>
          <w:szCs w:val="24"/>
          <w:lang w:val="sv-SE" w:eastAsia="sv-SE"/>
        </w:rPr>
        <w:t>§ 2.4</w:t>
      </w:r>
      <w:r w:rsidR="00615B4A">
        <w:rPr>
          <w:sz w:val="24"/>
          <w:szCs w:val="24"/>
          <w:lang w:val="sv-SE" w:eastAsia="sv-SE"/>
        </w:rPr>
        <w:t xml:space="preserve">    Du förlorar då de 3</w:t>
      </w:r>
      <w:r>
        <w:rPr>
          <w:sz w:val="24"/>
          <w:szCs w:val="24"/>
          <w:lang w:val="sv-SE" w:eastAsia="sv-SE"/>
        </w:rPr>
        <w:t>00</w:t>
      </w:r>
      <w:r w:rsidR="00615B4A">
        <w:rPr>
          <w:sz w:val="24"/>
          <w:szCs w:val="24"/>
          <w:lang w:val="sv-SE" w:eastAsia="sv-SE"/>
        </w:rPr>
        <w:t xml:space="preserve">,00 </w:t>
      </w:r>
      <w:r>
        <w:rPr>
          <w:sz w:val="24"/>
          <w:szCs w:val="24"/>
          <w:lang w:val="sv-SE" w:eastAsia="sv-SE"/>
        </w:rPr>
        <w:t>kr/sadel som du betalade vid inlämningen.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 w:eastAsia="sv-SE"/>
        </w:rPr>
      </w:pPr>
      <w:r>
        <w:rPr>
          <w:b/>
          <w:sz w:val="24"/>
          <w:szCs w:val="24"/>
          <w:lang w:val="sv-SE"/>
        </w:rPr>
        <w:t>§</w:t>
      </w:r>
      <w:r>
        <w:rPr>
          <w:b/>
          <w:sz w:val="24"/>
          <w:szCs w:val="24"/>
          <w:lang w:val="sv-SE" w:eastAsia="sv-SE"/>
        </w:rPr>
        <w:t xml:space="preserve"> 2.5</w:t>
      </w:r>
      <w:r>
        <w:rPr>
          <w:sz w:val="24"/>
          <w:szCs w:val="24"/>
          <w:lang w:val="sv-SE" w:eastAsia="sv-SE"/>
        </w:rPr>
        <w:t xml:space="preserve">    Då du väljer att hämta ut sadeln och lämnar in den igen utgår det en ny inlämnings-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 xml:space="preserve">            avgift som inte återfås vid försäljning</w:t>
      </w:r>
    </w:p>
    <w:p w:rsidR="000202F7" w:rsidRDefault="000202F7" w:rsidP="000202F7">
      <w:pPr>
        <w:ind w:left="422"/>
        <w:rPr>
          <w:rFonts w:eastAsia="Cambria"/>
          <w:sz w:val="24"/>
          <w:szCs w:val="24"/>
          <w:lang w:val="sv-SE"/>
        </w:rPr>
      </w:pPr>
    </w:p>
    <w:p w:rsidR="000202F7" w:rsidRPr="00795996" w:rsidRDefault="000202F7" w:rsidP="000202F7">
      <w:pPr>
        <w:spacing w:before="6" w:line="360" w:lineRule="auto"/>
        <w:rPr>
          <w:b/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>§ 3.  INLÄMNING</w:t>
      </w:r>
    </w:p>
    <w:p w:rsidR="000202F7" w:rsidRDefault="000202F7" w:rsidP="000202F7">
      <w:pPr>
        <w:tabs>
          <w:tab w:val="left" w:pos="709"/>
        </w:tabs>
        <w:spacing w:before="6"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3.1</w:t>
      </w:r>
      <w:r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ab/>
        <w:t xml:space="preserve">Vid inlämning av sadel ska denna inkl. eventuellt tillbehör vara noggrann rengjort. </w:t>
      </w:r>
    </w:p>
    <w:p w:rsidR="000202F7" w:rsidRDefault="000202F7" w:rsidP="000202F7">
      <w:pPr>
        <w:tabs>
          <w:tab w:val="left" w:pos="709"/>
        </w:tabs>
        <w:spacing w:before="6"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3.2</w:t>
      </w:r>
      <w:r>
        <w:rPr>
          <w:sz w:val="24"/>
          <w:szCs w:val="24"/>
          <w:lang w:val="sv-SE"/>
        </w:rPr>
        <w:t xml:space="preserve">  </w:t>
      </w:r>
      <w:r>
        <w:rPr>
          <w:sz w:val="24"/>
          <w:szCs w:val="24"/>
          <w:lang w:val="sv-SE"/>
        </w:rPr>
        <w:tab/>
        <w:t xml:space="preserve">All läder ska vara nysmort och rester av läderfett avtorkad. </w:t>
      </w:r>
    </w:p>
    <w:p w:rsidR="000202F7" w:rsidRDefault="000202F7" w:rsidP="000202F7">
      <w:pPr>
        <w:tabs>
          <w:tab w:val="left" w:pos="709"/>
        </w:tabs>
        <w:spacing w:before="6"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3.3</w:t>
      </w:r>
      <w:r>
        <w:rPr>
          <w:sz w:val="24"/>
          <w:szCs w:val="24"/>
          <w:lang w:val="sv-SE"/>
        </w:rPr>
        <w:t xml:space="preserve">   </w:t>
      </w:r>
      <w:r>
        <w:rPr>
          <w:sz w:val="24"/>
          <w:szCs w:val="24"/>
          <w:lang w:val="sv-SE"/>
        </w:rPr>
        <w:tab/>
        <w:t xml:space="preserve">Material av tyg som överdrag, sadelunderlägg, stigbygelpåsar mm ska vara nytvättade   </w:t>
      </w:r>
    </w:p>
    <w:p w:rsidR="000202F7" w:rsidRDefault="000202F7" w:rsidP="000202F7">
      <w:pPr>
        <w:tabs>
          <w:tab w:val="left" w:pos="709"/>
        </w:tabs>
        <w:spacing w:before="6"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  </w:t>
      </w:r>
      <w:r>
        <w:rPr>
          <w:sz w:val="24"/>
          <w:szCs w:val="24"/>
          <w:lang w:val="sv-SE"/>
        </w:rPr>
        <w:tab/>
        <w:t>och hela.</w:t>
      </w:r>
    </w:p>
    <w:p w:rsidR="000202F7" w:rsidRDefault="000202F7" w:rsidP="000202F7">
      <w:pPr>
        <w:tabs>
          <w:tab w:val="left" w:pos="709"/>
        </w:tabs>
        <w:spacing w:before="6"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3.4</w:t>
      </w:r>
      <w:r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ab/>
        <w:t xml:space="preserve">Vid inlämning protokolleras skriftlig noggrant varje sadels aktuella status och skick </w:t>
      </w:r>
    </w:p>
    <w:p w:rsidR="000202F7" w:rsidRDefault="000202F7" w:rsidP="000202F7">
      <w:pPr>
        <w:tabs>
          <w:tab w:val="left" w:pos="709"/>
        </w:tabs>
        <w:spacing w:before="6"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</w:t>
      </w:r>
      <w:r>
        <w:rPr>
          <w:sz w:val="24"/>
          <w:szCs w:val="24"/>
          <w:lang w:val="sv-SE"/>
        </w:rPr>
        <w:tab/>
        <w:t>(inkl. fotografering av sadeln) av Equus Life Solutions och säljaren.</w:t>
      </w:r>
    </w:p>
    <w:p w:rsidR="000202F7" w:rsidRDefault="000202F7" w:rsidP="000202F7">
      <w:pPr>
        <w:tabs>
          <w:tab w:val="left" w:pos="709"/>
        </w:tabs>
        <w:spacing w:before="6"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3.5</w:t>
      </w:r>
      <w:r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ab/>
        <w:t xml:space="preserve">I protokollet antecknas även om och vilka åtgärder som bör göras på sadeln innan </w:t>
      </w:r>
    </w:p>
    <w:p w:rsidR="000202F7" w:rsidRDefault="000202F7" w:rsidP="000202F7">
      <w:pPr>
        <w:tabs>
          <w:tab w:val="left" w:pos="709"/>
        </w:tabs>
        <w:spacing w:before="6"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   </w:t>
      </w:r>
      <w:r>
        <w:rPr>
          <w:sz w:val="24"/>
          <w:szCs w:val="24"/>
          <w:lang w:val="sv-SE"/>
        </w:rPr>
        <w:tab/>
        <w:t xml:space="preserve">försäljning kan ske. </w:t>
      </w:r>
    </w:p>
    <w:p w:rsidR="000202F7" w:rsidRDefault="000202F7" w:rsidP="000202F7">
      <w:pPr>
        <w:tabs>
          <w:tab w:val="left" w:pos="709"/>
        </w:tabs>
        <w:spacing w:before="6" w:line="276" w:lineRule="auto"/>
        <w:ind w:left="705" w:hanging="705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3.6</w:t>
      </w:r>
      <w:r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ab/>
        <w:t xml:space="preserve">Equus Life Solutions åtar sig att bara förmedla sadlar som är säkra för häst och ryttare. Detta innebär anmärkningsfria stigläderkrampor, sadelgjordsstroppar, stigläder, sadelgjord och stigbyglar.  </w:t>
      </w:r>
    </w:p>
    <w:p w:rsidR="000202F7" w:rsidRDefault="000202F7" w:rsidP="000202F7">
      <w:pPr>
        <w:spacing w:line="200" w:lineRule="exact"/>
        <w:rPr>
          <w:sz w:val="24"/>
          <w:szCs w:val="24"/>
          <w:lang w:val="sv-SE"/>
        </w:rPr>
      </w:pPr>
    </w:p>
    <w:p w:rsidR="000202F7" w:rsidRPr="00795996" w:rsidRDefault="000202F7" w:rsidP="000202F7">
      <w:pPr>
        <w:rPr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>§ 4.  UPPDRAGETS GILTIGHET</w:t>
      </w:r>
    </w:p>
    <w:p w:rsidR="000202F7" w:rsidRDefault="000202F7" w:rsidP="000202F7">
      <w:pPr>
        <w:spacing w:before="9" w:line="120" w:lineRule="exact"/>
        <w:rPr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4.1 </w:t>
      </w:r>
      <w:r>
        <w:rPr>
          <w:b/>
          <w:sz w:val="24"/>
          <w:szCs w:val="24"/>
          <w:lang w:val="sv-SE"/>
        </w:rPr>
        <w:tab/>
      </w:r>
      <w:r>
        <w:rPr>
          <w:rFonts w:eastAsia="Cambria"/>
          <w:sz w:val="24"/>
          <w:szCs w:val="24"/>
          <w:lang w:val="sv-SE"/>
        </w:rPr>
        <w:t>Uppdraget gäller tillsvidare dock max 2 år.</w:t>
      </w:r>
    </w:p>
    <w:p w:rsidR="000202F7" w:rsidRDefault="000202F7" w:rsidP="000202F7">
      <w:pPr>
        <w:spacing w:before="7" w:line="140" w:lineRule="exact"/>
        <w:rPr>
          <w:sz w:val="24"/>
          <w:szCs w:val="24"/>
          <w:lang w:val="sv-SE"/>
        </w:rPr>
      </w:pPr>
    </w:p>
    <w:p w:rsidR="000202F7" w:rsidRPr="00795996" w:rsidRDefault="000202F7" w:rsidP="000202F7">
      <w:pPr>
        <w:spacing w:before="39"/>
        <w:rPr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>§ 5. HANDHAVANDE AV SADELN</w:t>
      </w:r>
    </w:p>
    <w:p w:rsidR="000202F7" w:rsidRDefault="000202F7" w:rsidP="000202F7">
      <w:pPr>
        <w:spacing w:before="9" w:line="120" w:lineRule="exact"/>
        <w:rPr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5.1</w:t>
      </w:r>
      <w:r>
        <w:rPr>
          <w:b/>
          <w:sz w:val="24"/>
          <w:szCs w:val="24"/>
          <w:lang w:val="sv-SE"/>
        </w:rPr>
        <w:tab/>
      </w:r>
      <w:r>
        <w:rPr>
          <w:rFonts w:eastAsia="Cambria"/>
          <w:sz w:val="24"/>
          <w:szCs w:val="24"/>
          <w:lang w:val="sv-SE"/>
        </w:rPr>
        <w:t>Säljaren tillåter att sadeln får provridas med full utrustning.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5.2   </w:t>
      </w:r>
      <w:r>
        <w:rPr>
          <w:b/>
          <w:sz w:val="24"/>
          <w:szCs w:val="24"/>
          <w:lang w:val="sv-SE"/>
        </w:rPr>
        <w:tab/>
      </w:r>
      <w:r>
        <w:rPr>
          <w:rFonts w:eastAsia="Cambria"/>
          <w:sz w:val="24"/>
          <w:szCs w:val="24"/>
          <w:lang w:val="sv-SE"/>
        </w:rPr>
        <w:t xml:space="preserve">Säljaren har förståelse för, och godkänner, att ett lättare slitage av sadeln kan inträffa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rFonts w:eastAsia="Cambria"/>
          <w:sz w:val="24"/>
          <w:szCs w:val="24"/>
          <w:lang w:val="sv-SE"/>
        </w:rPr>
        <w:t xml:space="preserve">           </w:t>
      </w:r>
      <w:r>
        <w:rPr>
          <w:rFonts w:eastAsia="Cambria"/>
          <w:sz w:val="24"/>
          <w:szCs w:val="24"/>
          <w:lang w:val="sv-SE"/>
        </w:rPr>
        <w:tab/>
        <w:t>trots att alla inblandade parter hanterar sadeln med största försiktighet.</w:t>
      </w:r>
    </w:p>
    <w:p w:rsidR="000202F7" w:rsidRDefault="000202F7" w:rsidP="000202F7">
      <w:pPr>
        <w:tabs>
          <w:tab w:val="left" w:pos="851"/>
        </w:tabs>
        <w:spacing w:line="276" w:lineRule="auto"/>
        <w:ind w:left="422"/>
        <w:rPr>
          <w:rFonts w:eastAsia="Cambria"/>
          <w:sz w:val="24"/>
          <w:szCs w:val="24"/>
          <w:lang w:val="sv-SE"/>
        </w:rPr>
      </w:pPr>
    </w:p>
    <w:p w:rsidR="000202F7" w:rsidRDefault="000202F7" w:rsidP="000202F7">
      <w:pPr>
        <w:ind w:left="422"/>
        <w:rPr>
          <w:b/>
          <w:sz w:val="24"/>
          <w:szCs w:val="24"/>
          <w:lang w:val="sv-SE"/>
        </w:rPr>
      </w:pPr>
    </w:p>
    <w:p w:rsidR="000202F7" w:rsidRPr="00795996" w:rsidRDefault="000202F7" w:rsidP="000202F7">
      <w:pPr>
        <w:rPr>
          <w:b/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>§ 6. SÄLJARENS ÅTAGANDE</w:t>
      </w:r>
    </w:p>
    <w:p w:rsidR="000202F7" w:rsidRDefault="000202F7" w:rsidP="000202F7">
      <w:pPr>
        <w:ind w:left="422"/>
        <w:rPr>
          <w:b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6.1    </w:t>
      </w:r>
      <w:r>
        <w:rPr>
          <w:sz w:val="24"/>
          <w:szCs w:val="24"/>
          <w:lang w:val="sv-SE"/>
        </w:rPr>
        <w:t>Säljaren åligger att ha sadeln försäkrad mot stöld och brand.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6.2</w:t>
      </w:r>
      <w:r>
        <w:rPr>
          <w:sz w:val="24"/>
          <w:szCs w:val="24"/>
          <w:lang w:val="sv-SE"/>
        </w:rPr>
        <w:t xml:space="preserve">    Säljaren åligger att meddela Equus Life Solutions omgående om prisjustering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av angivet pris. Detta sker skriftlig via mail.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6.3</w:t>
      </w:r>
      <w:r>
        <w:rPr>
          <w:sz w:val="24"/>
          <w:szCs w:val="24"/>
          <w:lang w:val="sv-SE"/>
        </w:rPr>
        <w:tab/>
        <w:t xml:space="preserve">Säljaren tillåter att köparen har öppet köp i 7 dagar. </w:t>
      </w:r>
    </w:p>
    <w:p w:rsidR="000202F7" w:rsidRDefault="000202F7" w:rsidP="000202F7">
      <w:pPr>
        <w:tabs>
          <w:tab w:val="left" w:pos="709"/>
        </w:tabs>
        <w:spacing w:line="276" w:lineRule="auto"/>
        <w:ind w:left="709" w:hanging="709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6.4</w:t>
      </w:r>
      <w:r>
        <w:rPr>
          <w:sz w:val="24"/>
          <w:szCs w:val="24"/>
          <w:lang w:val="sv-SE"/>
        </w:rPr>
        <w:tab/>
        <w:t xml:space="preserve">Om köparen ångrar köpet förpliktar sig säljaren att återbetala omgående hela köpesumman till köparen. </w:t>
      </w:r>
    </w:p>
    <w:p w:rsidR="000202F7" w:rsidRDefault="000202F7" w:rsidP="000202F7">
      <w:pPr>
        <w:tabs>
          <w:tab w:val="left" w:pos="709"/>
        </w:tabs>
        <w:spacing w:line="276" w:lineRule="auto"/>
        <w:ind w:left="709" w:hanging="709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6.5</w:t>
      </w:r>
      <w:r>
        <w:rPr>
          <w:sz w:val="24"/>
          <w:szCs w:val="24"/>
          <w:lang w:val="sv-SE"/>
        </w:rPr>
        <w:tab/>
        <w:t xml:space="preserve">Sadeln återförs då av köparen till Equus Life Solutions. </w:t>
      </w:r>
    </w:p>
    <w:p w:rsidR="000202F7" w:rsidRDefault="000202F7" w:rsidP="000202F7">
      <w:pPr>
        <w:tabs>
          <w:tab w:val="left" w:pos="709"/>
        </w:tabs>
        <w:spacing w:line="276" w:lineRule="auto"/>
        <w:ind w:left="709" w:hanging="709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6.6</w:t>
      </w:r>
      <w:r>
        <w:rPr>
          <w:sz w:val="24"/>
          <w:szCs w:val="24"/>
          <w:lang w:val="sv-SE"/>
        </w:rPr>
        <w:tab/>
        <w:t xml:space="preserve">Återtransporten av sadeln från köparen till Equus Life Solutions ombesörjs av köparen på dennes bekostnad. </w:t>
      </w:r>
    </w:p>
    <w:p w:rsidR="000202F7" w:rsidRDefault="000202F7" w:rsidP="000202F7">
      <w:pPr>
        <w:tabs>
          <w:tab w:val="left" w:pos="709"/>
        </w:tabs>
        <w:spacing w:line="276" w:lineRule="auto"/>
        <w:ind w:left="709" w:hanging="709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6.7</w:t>
      </w:r>
      <w:r>
        <w:rPr>
          <w:sz w:val="24"/>
          <w:szCs w:val="24"/>
          <w:lang w:val="sv-SE"/>
        </w:rPr>
        <w:tab/>
        <w:t xml:space="preserve">Eventuell uppkomna skador på sadeln under öppet köp tiden ersätts av köparen hela sin omfattning.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6.8</w:t>
      </w:r>
      <w:r>
        <w:rPr>
          <w:sz w:val="24"/>
          <w:szCs w:val="24"/>
          <w:lang w:val="sv-SE"/>
        </w:rPr>
        <w:t xml:space="preserve">   Säljaren är införstått att sadeln bara förmedlas i samband med sadelprov bokat via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Equus Life Solutions.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6.9</w:t>
      </w:r>
      <w:r>
        <w:rPr>
          <w:sz w:val="24"/>
          <w:szCs w:val="24"/>
          <w:lang w:val="sv-SE"/>
        </w:rPr>
        <w:t xml:space="preserve">    Säljaren får under avtalstiden själv annonsera sadeln för försäljning till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samma pris som i förmedlingsavtalet angiven pris.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6.10</w:t>
      </w:r>
      <w:r>
        <w:rPr>
          <w:sz w:val="24"/>
          <w:szCs w:val="24"/>
          <w:lang w:val="sv-SE"/>
        </w:rPr>
        <w:t xml:space="preserve"> Hämtar säljaren ut sadeln för att sälja sadeln själv så innebär det att avtalet är uppsagd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från säljarens sida enligt avtalsvillkoren för uppsägning av avtal genom säljare </w:t>
      </w:r>
      <w:r>
        <w:rPr>
          <w:sz w:val="24"/>
          <w:szCs w:val="24"/>
          <w:lang w:val="sv-SE"/>
        </w:rPr>
        <w:tab/>
        <w:t>(se nedan). Inlämningsavgiften återfås inte.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6.11</w:t>
      </w:r>
      <w:r>
        <w:rPr>
          <w:sz w:val="24"/>
          <w:szCs w:val="24"/>
          <w:lang w:val="sv-SE"/>
        </w:rPr>
        <w:t xml:space="preserve"> Vid återinlämning betalas av säljaren en ny inlämningsavgift och nytt försäljningsavtal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skrivs.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</w:p>
    <w:p w:rsidR="000202F7" w:rsidRPr="00795996" w:rsidRDefault="000202F7" w:rsidP="000202F7">
      <w:pPr>
        <w:tabs>
          <w:tab w:val="left" w:pos="709"/>
        </w:tabs>
        <w:spacing w:line="276" w:lineRule="auto"/>
        <w:rPr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 xml:space="preserve">§ 7.   </w:t>
      </w:r>
      <w:r w:rsidRPr="00795996">
        <w:rPr>
          <w:b/>
          <w:color w:val="C45911" w:themeColor="accent2" w:themeShade="BF"/>
          <w:sz w:val="24"/>
          <w:szCs w:val="24"/>
          <w:lang w:val="sv-SE"/>
        </w:rPr>
        <w:tab/>
      </w:r>
      <w:r>
        <w:rPr>
          <w:b/>
          <w:color w:val="C45911" w:themeColor="accent2" w:themeShade="BF"/>
          <w:sz w:val="24"/>
          <w:szCs w:val="24"/>
          <w:lang w:val="sv-SE"/>
        </w:rPr>
        <w:t>FÖRMEDLARENS</w:t>
      </w:r>
      <w:r w:rsidRPr="00795996">
        <w:rPr>
          <w:b/>
          <w:color w:val="C45911" w:themeColor="accent2" w:themeShade="BF"/>
          <w:sz w:val="24"/>
          <w:szCs w:val="24"/>
          <w:lang w:val="sv-SE"/>
        </w:rPr>
        <w:t xml:space="preserve"> ANSVAR</w:t>
      </w:r>
    </w:p>
    <w:p w:rsidR="000202F7" w:rsidRDefault="000202F7" w:rsidP="000202F7">
      <w:pPr>
        <w:tabs>
          <w:tab w:val="left" w:pos="709"/>
        </w:tabs>
        <w:spacing w:before="9" w:line="276" w:lineRule="auto"/>
        <w:rPr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-56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7.1</w:t>
      </w:r>
      <w:r>
        <w:rPr>
          <w:sz w:val="24"/>
          <w:szCs w:val="24"/>
          <w:lang w:val="sv-SE"/>
        </w:rPr>
        <w:t xml:space="preserve">  </w:t>
      </w:r>
      <w:r>
        <w:rPr>
          <w:sz w:val="24"/>
          <w:szCs w:val="24"/>
          <w:lang w:val="sv-SE"/>
        </w:rPr>
        <w:tab/>
        <w:t>Equus Life Solutions förpliktar sig att sadeln förvaras i utrymme som är</w:t>
      </w:r>
    </w:p>
    <w:p w:rsidR="000202F7" w:rsidRDefault="000202F7" w:rsidP="000202F7">
      <w:pPr>
        <w:tabs>
          <w:tab w:val="left" w:pos="709"/>
        </w:tabs>
        <w:spacing w:line="276" w:lineRule="auto"/>
        <w:ind w:right="-56"/>
        <w:rPr>
          <w:rFonts w:eastAsia="Cambria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ab/>
        <w:t>brandvarnad och låst enligt gällande försäkringsvillkor hos Dina försäkringar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7.2</w:t>
      </w:r>
      <w:r>
        <w:rPr>
          <w:sz w:val="24"/>
          <w:szCs w:val="24"/>
          <w:lang w:val="sv-SE"/>
        </w:rPr>
        <w:t xml:space="preserve">    Equus Life Solutions förpliktar sig att sadeln förvaras i utrymme som är har rätt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Lagringsmiljö (temperatur/luftfuktighet) för lagring av hästutrustning.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7.3</w:t>
      </w:r>
      <w:r>
        <w:rPr>
          <w:sz w:val="24"/>
          <w:szCs w:val="24"/>
          <w:lang w:val="sv-SE"/>
        </w:rPr>
        <w:tab/>
        <w:t>Equus Life Solutions</w:t>
      </w:r>
      <w:r>
        <w:rPr>
          <w:rFonts w:eastAsia="Cambria"/>
          <w:sz w:val="24"/>
          <w:szCs w:val="24"/>
          <w:lang w:val="sv-SE"/>
        </w:rPr>
        <w:t xml:space="preserve"> ansvarar inte för medföljande sadelöverdrag/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rFonts w:eastAsia="Cambria"/>
          <w:sz w:val="24"/>
          <w:szCs w:val="24"/>
          <w:lang w:val="sv-SE"/>
        </w:rPr>
        <w:tab/>
        <w:t>tillbehör/dokumentation.</w:t>
      </w:r>
    </w:p>
    <w:p w:rsidR="000202F7" w:rsidRDefault="000202F7" w:rsidP="000202F7">
      <w:pPr>
        <w:tabs>
          <w:tab w:val="left" w:pos="709"/>
        </w:tabs>
        <w:spacing w:before="14"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7.4</w:t>
      </w:r>
      <w:r>
        <w:rPr>
          <w:sz w:val="24"/>
          <w:szCs w:val="24"/>
          <w:lang w:val="sv-SE"/>
        </w:rPr>
        <w:t xml:space="preserve">  </w:t>
      </w:r>
      <w:r>
        <w:rPr>
          <w:sz w:val="24"/>
          <w:szCs w:val="24"/>
          <w:lang w:val="sv-SE"/>
        </w:rPr>
        <w:tab/>
        <w:t xml:space="preserve">Equus Life Solutions förpliktar sig att genast meddela sadelägaren när sadeln är </w:t>
      </w:r>
    </w:p>
    <w:p w:rsidR="000202F7" w:rsidRDefault="000202F7" w:rsidP="000202F7">
      <w:pPr>
        <w:tabs>
          <w:tab w:val="left" w:pos="709"/>
        </w:tabs>
        <w:spacing w:before="14"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såld. Utöver det är Equus Life Solutions inte rapporteringsskyldig om, när och </w:t>
      </w:r>
    </w:p>
    <w:p w:rsidR="000202F7" w:rsidRDefault="000202F7" w:rsidP="000202F7">
      <w:pPr>
        <w:tabs>
          <w:tab w:val="left" w:pos="709"/>
        </w:tabs>
        <w:spacing w:before="14"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vart sadeln följer med på sadelprov. </w:t>
      </w:r>
    </w:p>
    <w:p w:rsidR="000202F7" w:rsidRDefault="000202F7" w:rsidP="000202F7">
      <w:pPr>
        <w:tabs>
          <w:tab w:val="left" w:pos="709"/>
        </w:tabs>
        <w:spacing w:before="14"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7.5</w:t>
      </w:r>
      <w:r>
        <w:rPr>
          <w:sz w:val="24"/>
          <w:szCs w:val="24"/>
          <w:lang w:val="sv-SE"/>
        </w:rPr>
        <w:tab/>
        <w:t xml:space="preserve">Uppgifter om sadelprovskunder är sekretessbelagd utom de uppgifter som ges i </w:t>
      </w:r>
    </w:p>
    <w:p w:rsidR="000202F7" w:rsidRDefault="000202F7" w:rsidP="000202F7">
      <w:pPr>
        <w:tabs>
          <w:tab w:val="left" w:pos="709"/>
        </w:tabs>
        <w:spacing w:before="14"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samband med köp och betalning av sadeln</w:t>
      </w:r>
      <w:r w:rsidR="006F3818">
        <w:rPr>
          <w:sz w:val="24"/>
          <w:szCs w:val="24"/>
          <w:lang w:val="sv-SE"/>
        </w:rPr>
        <w:t>.</w:t>
      </w:r>
    </w:p>
    <w:p w:rsidR="006F3818" w:rsidRDefault="006F3818" w:rsidP="000202F7">
      <w:pPr>
        <w:tabs>
          <w:tab w:val="left" w:pos="709"/>
        </w:tabs>
        <w:spacing w:before="14"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§ 7.6    Förmedlaren har inget rättsligt och/eller ekonomiskt ansvar för konflikter mellan </w:t>
      </w:r>
    </w:p>
    <w:p w:rsidR="006F3818" w:rsidRDefault="006F3818" w:rsidP="000202F7">
      <w:pPr>
        <w:tabs>
          <w:tab w:val="left" w:pos="709"/>
        </w:tabs>
        <w:spacing w:before="14"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köpare och säljare</w:t>
      </w:r>
      <w:r w:rsidR="002855D1">
        <w:rPr>
          <w:sz w:val="24"/>
          <w:szCs w:val="24"/>
          <w:lang w:val="sv-SE"/>
        </w:rPr>
        <w:t>.</w:t>
      </w:r>
      <w:bookmarkStart w:id="0" w:name="_GoBack"/>
      <w:bookmarkEnd w:id="0"/>
    </w:p>
    <w:p w:rsidR="006F3818" w:rsidRDefault="006F3818" w:rsidP="000202F7">
      <w:pPr>
        <w:tabs>
          <w:tab w:val="left" w:pos="709"/>
        </w:tabs>
        <w:spacing w:before="14"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ab/>
        <w:t>säljaren</w:t>
      </w:r>
    </w:p>
    <w:p w:rsidR="000202F7" w:rsidRDefault="000202F7" w:rsidP="000202F7">
      <w:pPr>
        <w:spacing w:before="14"/>
        <w:ind w:left="262"/>
        <w:rPr>
          <w:b/>
          <w:color w:val="EC8722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before="14"/>
        <w:rPr>
          <w:b/>
          <w:color w:val="EC8722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before="14"/>
        <w:rPr>
          <w:b/>
          <w:color w:val="EC8722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before="14"/>
        <w:rPr>
          <w:b/>
          <w:color w:val="EC8722"/>
          <w:sz w:val="24"/>
          <w:szCs w:val="24"/>
          <w:lang w:val="sv-SE"/>
        </w:rPr>
      </w:pPr>
    </w:p>
    <w:p w:rsidR="000202F7" w:rsidRPr="00795996" w:rsidRDefault="000202F7" w:rsidP="000202F7">
      <w:pPr>
        <w:tabs>
          <w:tab w:val="left" w:pos="709"/>
        </w:tabs>
        <w:spacing w:before="14" w:line="276" w:lineRule="auto"/>
        <w:rPr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 xml:space="preserve">§ 8.   </w:t>
      </w:r>
      <w:r w:rsidRPr="00795996">
        <w:rPr>
          <w:b/>
          <w:color w:val="C45911" w:themeColor="accent2" w:themeShade="BF"/>
          <w:sz w:val="24"/>
          <w:szCs w:val="24"/>
          <w:lang w:val="sv-SE"/>
        </w:rPr>
        <w:tab/>
        <w:t>BETALNING VID FÖRSÄLJNING AV SADELN</w:t>
      </w:r>
    </w:p>
    <w:p w:rsidR="000202F7" w:rsidRDefault="000202F7" w:rsidP="000202F7">
      <w:pPr>
        <w:tabs>
          <w:tab w:val="left" w:pos="709"/>
        </w:tabs>
        <w:spacing w:before="9" w:line="276" w:lineRule="auto"/>
        <w:rPr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8.1   </w:t>
      </w:r>
      <w:r>
        <w:rPr>
          <w:b/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Betalning av sadeln vid försäljning sker direkt från köparen till säljaren via Swish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utan någon avgift/provision till Equus Life Solutions</w:t>
      </w:r>
    </w:p>
    <w:p w:rsidR="000202F7" w:rsidRDefault="000202F7" w:rsidP="000202F7">
      <w:pPr>
        <w:tabs>
          <w:tab w:val="left" w:pos="709"/>
        </w:tabs>
        <w:spacing w:line="276" w:lineRule="auto"/>
        <w:ind w:left="709" w:hanging="709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8.2   </w:t>
      </w:r>
      <w:r>
        <w:rPr>
          <w:b/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Sadeln överlåtas inte till köparen förrän Equus Life Solutions har fått bekräftad att säljaren har mottagit angivet sadelpris på sitt Swishkonto</w:t>
      </w:r>
      <w:r>
        <w:rPr>
          <w:b/>
          <w:sz w:val="24"/>
          <w:szCs w:val="24"/>
          <w:lang w:val="sv-SE"/>
        </w:rPr>
        <w:t xml:space="preserve">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</w:t>
      </w:r>
      <w:r>
        <w:rPr>
          <w:rFonts w:eastAsia="Cambria"/>
          <w:b/>
          <w:sz w:val="24"/>
          <w:szCs w:val="24"/>
          <w:lang w:val="sv-SE"/>
        </w:rPr>
        <w:t>8.3</w:t>
      </w:r>
      <w:r>
        <w:rPr>
          <w:rFonts w:eastAsia="Cambria"/>
          <w:sz w:val="24"/>
          <w:szCs w:val="24"/>
          <w:lang w:val="sv-SE"/>
        </w:rPr>
        <w:t xml:space="preserve">    Equus Life Solutions skriver i säljarens namn ut papperskvitto för betalt sadel till </w:t>
      </w:r>
    </w:p>
    <w:p w:rsidR="000202F7" w:rsidRDefault="006F3818" w:rsidP="000202F7">
      <w:pPr>
        <w:tabs>
          <w:tab w:val="left" w:pos="709"/>
        </w:tabs>
        <w:spacing w:line="276" w:lineRule="auto"/>
        <w:ind w:left="709"/>
        <w:rPr>
          <w:rFonts w:eastAsia="Cambria"/>
          <w:sz w:val="24"/>
          <w:szCs w:val="24"/>
          <w:lang w:val="sv-SE"/>
        </w:rPr>
      </w:pPr>
      <w:r>
        <w:rPr>
          <w:rFonts w:eastAsia="Cambria"/>
          <w:sz w:val="24"/>
          <w:szCs w:val="24"/>
          <w:lang w:val="sv-SE"/>
        </w:rPr>
        <w:t xml:space="preserve">köparen. Kopia av kvitto </w:t>
      </w:r>
      <w:r w:rsidR="000202F7">
        <w:rPr>
          <w:rFonts w:eastAsia="Cambria"/>
          <w:sz w:val="24"/>
          <w:szCs w:val="24"/>
          <w:lang w:val="sv-SE"/>
        </w:rPr>
        <w:t>erhåller säljaren av Equus Life Solutions. Utöver det har både säljaren och köparen kvitto via Swish.</w:t>
      </w:r>
    </w:p>
    <w:p w:rsidR="000202F7" w:rsidRDefault="000202F7" w:rsidP="000202F7">
      <w:pPr>
        <w:ind w:left="422"/>
        <w:rPr>
          <w:rFonts w:eastAsia="Cambria"/>
          <w:sz w:val="24"/>
          <w:szCs w:val="24"/>
          <w:lang w:val="sv-SE"/>
        </w:rPr>
      </w:pPr>
    </w:p>
    <w:p w:rsidR="000202F7" w:rsidRPr="00795996" w:rsidRDefault="000202F7" w:rsidP="000202F7">
      <w:pPr>
        <w:tabs>
          <w:tab w:val="left" w:pos="709"/>
        </w:tabs>
        <w:spacing w:before="78" w:line="276" w:lineRule="auto"/>
        <w:rPr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 xml:space="preserve">§ 9.    </w:t>
      </w:r>
      <w:r w:rsidRPr="00795996">
        <w:rPr>
          <w:b/>
          <w:color w:val="C45911" w:themeColor="accent2" w:themeShade="BF"/>
          <w:sz w:val="24"/>
          <w:szCs w:val="24"/>
          <w:lang w:val="sv-SE"/>
        </w:rPr>
        <w:tab/>
        <w:t>UPPSÄGNING AV EQUUS LIFE SOLUTIONS</w:t>
      </w:r>
    </w:p>
    <w:p w:rsidR="000202F7" w:rsidRDefault="000202F7" w:rsidP="000202F7">
      <w:pPr>
        <w:tabs>
          <w:tab w:val="left" w:pos="709"/>
        </w:tabs>
        <w:spacing w:before="9" w:line="276" w:lineRule="auto"/>
        <w:rPr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9.1    </w:t>
      </w:r>
      <w:r>
        <w:rPr>
          <w:rFonts w:eastAsia="Cambria"/>
          <w:sz w:val="24"/>
          <w:szCs w:val="24"/>
          <w:lang w:val="sv-SE"/>
        </w:rPr>
        <w:t>Equus Life Solutions har rätt att med 14 dagars varsel säga upp uppdraget.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9.2    </w:t>
      </w:r>
      <w:r>
        <w:rPr>
          <w:rFonts w:eastAsia="Cambria"/>
          <w:sz w:val="24"/>
          <w:szCs w:val="24"/>
          <w:lang w:val="sv-SE"/>
        </w:rPr>
        <w:t xml:space="preserve">Sadeln ska hämtas av säljaren eller dess ombud (med skriftlig fullmakt) inom 14 dagar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rFonts w:eastAsia="Cambria"/>
          <w:sz w:val="24"/>
          <w:szCs w:val="24"/>
          <w:lang w:val="sv-SE"/>
        </w:rPr>
        <w:tab/>
        <w:t>efter att uppdraget gått ut.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9.3   </w:t>
      </w:r>
      <w:r>
        <w:rPr>
          <w:b/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Sadeln skickas inte. All transport av sadeln sker via personlig avhämtning</w:t>
      </w:r>
      <w:r>
        <w:rPr>
          <w:b/>
          <w:sz w:val="24"/>
          <w:szCs w:val="24"/>
          <w:lang w:val="sv-SE"/>
        </w:rPr>
        <w:t>.</w:t>
      </w:r>
    </w:p>
    <w:p w:rsidR="000202F7" w:rsidRDefault="000202F7" w:rsidP="000202F7">
      <w:pPr>
        <w:tabs>
          <w:tab w:val="left" w:pos="709"/>
        </w:tabs>
        <w:spacing w:before="4"/>
        <w:rPr>
          <w:b/>
          <w:sz w:val="24"/>
          <w:szCs w:val="24"/>
          <w:lang w:val="sv-SE"/>
        </w:rPr>
      </w:pPr>
    </w:p>
    <w:p w:rsidR="000202F7" w:rsidRPr="00795996" w:rsidRDefault="000202F7" w:rsidP="000202F7">
      <w:pPr>
        <w:tabs>
          <w:tab w:val="left" w:pos="709"/>
        </w:tabs>
        <w:spacing w:before="4" w:line="276" w:lineRule="auto"/>
        <w:rPr>
          <w:rFonts w:eastAsia="Cambria"/>
          <w:b/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>§ 10.</w:t>
      </w:r>
      <w:r w:rsidRPr="00795996">
        <w:rPr>
          <w:b/>
          <w:color w:val="C45911" w:themeColor="accent2" w:themeShade="BF"/>
          <w:sz w:val="24"/>
          <w:szCs w:val="24"/>
          <w:lang w:val="sv-SE"/>
        </w:rPr>
        <w:tab/>
      </w:r>
      <w:r w:rsidRPr="00795996">
        <w:rPr>
          <w:rFonts w:eastAsia="Cambria"/>
          <w:b/>
          <w:color w:val="C45911" w:themeColor="accent2" w:themeShade="BF"/>
          <w:sz w:val="24"/>
          <w:szCs w:val="24"/>
          <w:lang w:val="sv-SE"/>
        </w:rPr>
        <w:t>UPPSÄGNING AV SÄLJAREN</w:t>
      </w:r>
    </w:p>
    <w:p w:rsidR="000202F7" w:rsidRDefault="000202F7" w:rsidP="000202F7">
      <w:pPr>
        <w:tabs>
          <w:tab w:val="left" w:pos="709"/>
        </w:tabs>
        <w:spacing w:before="4" w:line="276" w:lineRule="auto"/>
        <w:rPr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 w:eastAsia="sv-SE"/>
        </w:rPr>
      </w:pPr>
      <w:r>
        <w:rPr>
          <w:b/>
          <w:sz w:val="24"/>
          <w:szCs w:val="24"/>
          <w:lang w:val="sv-SE"/>
        </w:rPr>
        <w:t xml:space="preserve">§ 10.1  </w:t>
      </w:r>
      <w:r>
        <w:rPr>
          <w:sz w:val="24"/>
          <w:szCs w:val="24"/>
          <w:lang w:val="sv-SE"/>
        </w:rPr>
        <w:t>Säljaren</w:t>
      </w:r>
      <w:r>
        <w:rPr>
          <w:sz w:val="24"/>
          <w:szCs w:val="24"/>
          <w:lang w:val="sv-SE" w:eastAsia="sv-SE"/>
        </w:rPr>
        <w:t xml:space="preserve"> har när som helst möjlighet att hämta ut sin sadel då den hänger hos oss.</w:t>
      </w:r>
    </w:p>
    <w:p w:rsidR="000202F7" w:rsidRDefault="00615B4A" w:rsidP="000202F7">
      <w:pPr>
        <w:tabs>
          <w:tab w:val="left" w:pos="709"/>
        </w:tabs>
        <w:spacing w:line="276" w:lineRule="auto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ab/>
        <w:t>Säljaren förlorar då de 3</w:t>
      </w:r>
      <w:r w:rsidR="000202F7">
        <w:rPr>
          <w:sz w:val="24"/>
          <w:szCs w:val="24"/>
          <w:lang w:val="sv-SE" w:eastAsia="sv-SE"/>
        </w:rPr>
        <w:t xml:space="preserve">00: -kr inlämningsavgift/sadel som betalades vid sadelns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ab/>
        <w:t>inlämning.</w:t>
      </w:r>
      <w:r>
        <w:rPr>
          <w:sz w:val="24"/>
          <w:szCs w:val="24"/>
          <w:lang w:val="sv-SE" w:eastAsia="sv-SE"/>
        </w:rPr>
        <w:br/>
      </w:r>
      <w:r>
        <w:rPr>
          <w:b/>
          <w:sz w:val="24"/>
          <w:szCs w:val="24"/>
          <w:lang w:val="sv-SE"/>
        </w:rPr>
        <w:t xml:space="preserve">§ 10.2  </w:t>
      </w:r>
      <w:r>
        <w:rPr>
          <w:sz w:val="24"/>
          <w:szCs w:val="24"/>
          <w:lang w:val="sv-SE" w:eastAsia="sv-SE"/>
        </w:rPr>
        <w:t xml:space="preserve">Då säljaren valt att hämta ut sadeln blir det en ny inlämningsavgift/sadel om säljaren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ab/>
        <w:t>väljer att lämna in sadeln igen.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10.3  </w:t>
      </w:r>
      <w:r>
        <w:rPr>
          <w:rFonts w:eastAsia="Cambria"/>
          <w:sz w:val="24"/>
          <w:szCs w:val="24"/>
          <w:lang w:val="sv-SE"/>
        </w:rPr>
        <w:t xml:space="preserve">Säljaren måste medta sitt exemplar av kontraktet för uppdraget samt kunna legitimera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rFonts w:eastAsia="Cambria"/>
          <w:sz w:val="24"/>
          <w:szCs w:val="24"/>
          <w:lang w:val="sv-SE"/>
        </w:rPr>
        <w:tab/>
        <w:t>sig för att få ut sin sadel.</w:t>
      </w: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  <w:r w:rsidRPr="00795996">
        <w:rPr>
          <w:b/>
          <w:color w:val="C45911" w:themeColor="accent2" w:themeShade="BF"/>
          <w:sz w:val="24"/>
          <w:szCs w:val="24"/>
          <w:lang w:val="sv-SE"/>
        </w:rPr>
        <w:t xml:space="preserve">§ 11.   </w:t>
      </w:r>
      <w:r>
        <w:rPr>
          <w:b/>
          <w:color w:val="C45911" w:themeColor="accent2" w:themeShade="BF"/>
          <w:sz w:val="24"/>
          <w:szCs w:val="24"/>
          <w:lang w:val="sv-SE"/>
        </w:rPr>
        <w:t>KÖPARENS ANSVAR</w:t>
      </w: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ind w:right="219"/>
        <w:rPr>
          <w:sz w:val="24"/>
          <w:szCs w:val="24"/>
          <w:lang w:val="sv-SE"/>
        </w:rPr>
      </w:pPr>
      <w:r w:rsidRPr="00277611">
        <w:rPr>
          <w:b/>
          <w:sz w:val="24"/>
          <w:szCs w:val="24"/>
          <w:lang w:val="sv-SE"/>
        </w:rPr>
        <w:t>§ 11.1</w:t>
      </w:r>
      <w:r w:rsidRPr="008D32A0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 </w:t>
      </w:r>
      <w:r w:rsidRPr="008D32A0">
        <w:rPr>
          <w:sz w:val="24"/>
          <w:szCs w:val="24"/>
          <w:lang w:val="sv-SE"/>
        </w:rPr>
        <w:t xml:space="preserve">Köparen betalar sadeln direkt via Swish till säljaren. Detta sker på plats vid </w:t>
      </w:r>
      <w:r>
        <w:rPr>
          <w:sz w:val="24"/>
          <w:szCs w:val="24"/>
          <w:lang w:val="sv-SE"/>
        </w:rPr>
        <w:t>avslu</w:t>
      </w:r>
      <w:r w:rsidRPr="008D32A0">
        <w:rPr>
          <w:sz w:val="24"/>
          <w:szCs w:val="24"/>
          <w:lang w:val="sv-SE"/>
        </w:rPr>
        <w:t xml:space="preserve">tad </w:t>
      </w:r>
    </w:p>
    <w:p w:rsidR="000202F7" w:rsidRPr="008D32A0" w:rsidRDefault="000202F7" w:rsidP="000202F7">
      <w:pPr>
        <w:tabs>
          <w:tab w:val="left" w:pos="709"/>
        </w:tabs>
        <w:spacing w:line="276" w:lineRule="auto"/>
        <w:ind w:right="219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Pr="008D32A0">
        <w:rPr>
          <w:sz w:val="24"/>
          <w:szCs w:val="24"/>
          <w:lang w:val="sv-SE"/>
        </w:rPr>
        <w:t>sadelprov.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 w:rsidRPr="00277611">
        <w:rPr>
          <w:b/>
          <w:sz w:val="24"/>
          <w:szCs w:val="24"/>
          <w:lang w:val="sv-SE"/>
        </w:rPr>
        <w:t>§ 11.2</w:t>
      </w:r>
      <w:r>
        <w:rPr>
          <w:sz w:val="24"/>
          <w:szCs w:val="24"/>
          <w:lang w:val="sv-SE"/>
        </w:rPr>
        <w:t xml:space="preserve">  Köparen har öppet köp i 7 dagar.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 w:rsidRPr="00277611">
        <w:rPr>
          <w:b/>
          <w:sz w:val="24"/>
          <w:szCs w:val="24"/>
          <w:lang w:val="sv-SE"/>
        </w:rPr>
        <w:t>§ 11.3</w:t>
      </w:r>
      <w:r>
        <w:rPr>
          <w:sz w:val="24"/>
          <w:szCs w:val="24"/>
          <w:lang w:val="sv-SE"/>
        </w:rPr>
        <w:t xml:space="preserve">  Under öppet köp tiden ligger fullt ansvar på köparen att sadeln inte skadas. Sadeln ska 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förvaras på säker och ändamålsenligt sätt. Sadeln ska hanteras med varsamhet av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köparen.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 w:rsidRPr="00277611">
        <w:rPr>
          <w:b/>
          <w:sz w:val="24"/>
          <w:szCs w:val="24"/>
          <w:lang w:val="sv-SE"/>
        </w:rPr>
        <w:t>§ 11.4</w:t>
      </w:r>
      <w:r>
        <w:rPr>
          <w:sz w:val="24"/>
          <w:szCs w:val="24"/>
          <w:lang w:val="sv-SE"/>
        </w:rPr>
        <w:tab/>
        <w:t>Under öppet köp tiden får sadeln inte lånas ut till tredje person av köparen.</w:t>
      </w:r>
    </w:p>
    <w:p w:rsidR="000202F7" w:rsidRDefault="000202F7" w:rsidP="000202F7">
      <w:pPr>
        <w:tabs>
          <w:tab w:val="left" w:pos="709"/>
        </w:tabs>
        <w:spacing w:line="276" w:lineRule="auto"/>
        <w:ind w:left="709" w:hanging="709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11.5</w:t>
      </w:r>
      <w:r>
        <w:rPr>
          <w:sz w:val="24"/>
          <w:szCs w:val="24"/>
          <w:lang w:val="sv-SE"/>
        </w:rPr>
        <w:tab/>
        <w:t xml:space="preserve">Om köparen ångrar köpet förpliktar sig säljaren att återbetala omgående hela köpesumman till köparen. </w:t>
      </w:r>
    </w:p>
    <w:p w:rsidR="000202F7" w:rsidRDefault="000202F7" w:rsidP="000202F7">
      <w:pPr>
        <w:tabs>
          <w:tab w:val="left" w:pos="709"/>
        </w:tabs>
        <w:spacing w:line="276" w:lineRule="auto"/>
        <w:ind w:left="709" w:hanging="709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11.6</w:t>
      </w:r>
      <w:r>
        <w:rPr>
          <w:sz w:val="24"/>
          <w:szCs w:val="24"/>
          <w:lang w:val="sv-SE"/>
        </w:rPr>
        <w:tab/>
        <w:t xml:space="preserve">Sadeln återförs då av köparen till Equus Life Solutions. </w:t>
      </w:r>
    </w:p>
    <w:p w:rsidR="000202F7" w:rsidRDefault="000202F7" w:rsidP="000202F7">
      <w:pPr>
        <w:tabs>
          <w:tab w:val="left" w:pos="709"/>
        </w:tabs>
        <w:spacing w:line="276" w:lineRule="auto"/>
        <w:ind w:left="709" w:hanging="709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11.7  </w:t>
      </w:r>
      <w:r>
        <w:rPr>
          <w:sz w:val="24"/>
          <w:szCs w:val="24"/>
          <w:lang w:val="sv-SE"/>
        </w:rPr>
        <w:t>Återtransporten av sadeln från köparen till Equus Life Solutions ombesörjs av köparen  på dennes bekostnad.</w:t>
      </w:r>
    </w:p>
    <w:p w:rsidR="000202F7" w:rsidRDefault="000202F7" w:rsidP="000202F7">
      <w:pPr>
        <w:tabs>
          <w:tab w:val="left" w:pos="709"/>
        </w:tabs>
        <w:spacing w:line="276" w:lineRule="auto"/>
        <w:ind w:left="709" w:hanging="709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11.8  </w:t>
      </w:r>
      <w:r>
        <w:rPr>
          <w:sz w:val="24"/>
          <w:szCs w:val="24"/>
          <w:lang w:val="sv-SE"/>
        </w:rPr>
        <w:t>Equus Life Solutions kommer undersöka sadeln på eventuell uppkomna skador.</w:t>
      </w:r>
    </w:p>
    <w:p w:rsidR="000202F7" w:rsidRDefault="000202F7" w:rsidP="000202F7">
      <w:pPr>
        <w:tabs>
          <w:tab w:val="left" w:pos="709"/>
        </w:tabs>
        <w:spacing w:line="276" w:lineRule="auto"/>
        <w:ind w:left="709" w:hanging="709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11.9</w:t>
      </w:r>
      <w:r>
        <w:rPr>
          <w:sz w:val="24"/>
          <w:szCs w:val="24"/>
          <w:lang w:val="sv-SE"/>
        </w:rPr>
        <w:tab/>
        <w:t xml:space="preserve">Eventuell uppkomna skador på sadeln under öppet köp tiden ersätts av köparen i hela sin omfattning. </w:t>
      </w:r>
    </w:p>
    <w:p w:rsidR="006F3818" w:rsidRDefault="006F3818" w:rsidP="006F3818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</w:p>
    <w:p w:rsidR="000202F7" w:rsidRDefault="000202F7" w:rsidP="000202F7">
      <w:pPr>
        <w:rPr>
          <w:rFonts w:eastAsia="Cambria"/>
          <w:sz w:val="24"/>
          <w:szCs w:val="24"/>
          <w:lang w:val="sv-SE"/>
        </w:rPr>
      </w:pPr>
    </w:p>
    <w:p w:rsidR="000202F7" w:rsidRDefault="000202F7" w:rsidP="000202F7">
      <w:pPr>
        <w:spacing w:before="4" w:line="120" w:lineRule="exact"/>
        <w:rPr>
          <w:sz w:val="24"/>
          <w:szCs w:val="24"/>
          <w:lang w:val="sv-SE"/>
        </w:rPr>
      </w:pPr>
    </w:p>
    <w:p w:rsidR="000202F7" w:rsidRPr="00795996" w:rsidRDefault="000202F7" w:rsidP="000202F7">
      <w:pPr>
        <w:tabs>
          <w:tab w:val="left" w:pos="709"/>
        </w:tabs>
        <w:spacing w:line="276" w:lineRule="auto"/>
        <w:ind w:right="219"/>
        <w:rPr>
          <w:b/>
          <w:color w:val="C45911" w:themeColor="accent2" w:themeShade="BF"/>
          <w:sz w:val="24"/>
          <w:szCs w:val="24"/>
          <w:lang w:val="sv-SE"/>
        </w:rPr>
      </w:pPr>
      <w:r>
        <w:rPr>
          <w:b/>
          <w:color w:val="C45911" w:themeColor="accent2" w:themeShade="BF"/>
          <w:sz w:val="24"/>
          <w:szCs w:val="24"/>
          <w:lang w:val="sv-SE"/>
        </w:rPr>
        <w:t>§ 12</w:t>
      </w:r>
      <w:r w:rsidRPr="00795996">
        <w:rPr>
          <w:b/>
          <w:color w:val="C45911" w:themeColor="accent2" w:themeShade="BF"/>
          <w:sz w:val="24"/>
          <w:szCs w:val="24"/>
          <w:lang w:val="sv-SE"/>
        </w:rPr>
        <w:t>.   ÖVRIGT</w:t>
      </w:r>
    </w:p>
    <w:p w:rsidR="000202F7" w:rsidRDefault="000202F7" w:rsidP="000202F7">
      <w:pPr>
        <w:tabs>
          <w:tab w:val="left" w:pos="709"/>
        </w:tabs>
        <w:spacing w:before="10" w:line="276" w:lineRule="auto"/>
        <w:rPr>
          <w:sz w:val="24"/>
          <w:szCs w:val="24"/>
          <w:lang w:val="sv-SE"/>
        </w:rPr>
      </w:pP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§ 12.1  </w:t>
      </w:r>
      <w:r>
        <w:rPr>
          <w:sz w:val="24"/>
          <w:szCs w:val="24"/>
          <w:lang w:val="sv-SE"/>
        </w:rPr>
        <w:t xml:space="preserve">Equus Life Solutions har bara en gång per månad informationsplikt gentemot säljaren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om sadelns försäljningsstatus dock omedelbart vid försäljning av sadeln.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§ 12.2</w:t>
      </w:r>
      <w:r>
        <w:rPr>
          <w:sz w:val="24"/>
          <w:szCs w:val="24"/>
          <w:lang w:val="sv-SE"/>
        </w:rPr>
        <w:t xml:space="preserve">  Information om sadelns försäljningsstatus ska efterfrågas av säljaren.</w:t>
      </w:r>
    </w:p>
    <w:p w:rsidR="000202F7" w:rsidRDefault="000202F7" w:rsidP="000202F7">
      <w:pPr>
        <w:tabs>
          <w:tab w:val="left" w:pos="709"/>
        </w:tabs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Equus Life Solutions kommer inte ta kontakt med säljaren mer än vid försäljning </w:t>
      </w:r>
    </w:p>
    <w:p w:rsidR="000202F7" w:rsidRDefault="000202F7" w:rsidP="000202F7">
      <w:pPr>
        <w:tabs>
          <w:tab w:val="left" w:pos="709"/>
        </w:tabs>
        <w:spacing w:line="276" w:lineRule="auto"/>
        <w:rPr>
          <w:rFonts w:eastAsia="Cambria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av sadeln eller andra frågor beträffande sadelns förmedling.</w:t>
      </w:r>
    </w:p>
    <w:p w:rsidR="000202F7" w:rsidRDefault="000202F7" w:rsidP="000202F7">
      <w:pPr>
        <w:tabs>
          <w:tab w:val="left" w:pos="709"/>
        </w:tabs>
        <w:spacing w:before="4" w:line="120" w:lineRule="exact"/>
        <w:rPr>
          <w:sz w:val="24"/>
          <w:szCs w:val="24"/>
          <w:lang w:val="sv-SE"/>
        </w:rPr>
      </w:pPr>
    </w:p>
    <w:p w:rsidR="000202F7" w:rsidRDefault="000202F7" w:rsidP="000202F7">
      <w:pPr>
        <w:ind w:left="562"/>
        <w:rPr>
          <w:rFonts w:eastAsia="Cambria"/>
          <w:sz w:val="24"/>
          <w:szCs w:val="24"/>
          <w:lang w:val="sv-SE"/>
        </w:rPr>
      </w:pPr>
    </w:p>
    <w:p w:rsidR="000202F7" w:rsidRDefault="000202F7" w:rsidP="000202F7">
      <w:pPr>
        <w:spacing w:before="4" w:line="140" w:lineRule="exact"/>
        <w:rPr>
          <w:sz w:val="24"/>
          <w:szCs w:val="24"/>
          <w:lang w:val="sv-SE"/>
        </w:rPr>
      </w:pPr>
    </w:p>
    <w:p w:rsidR="000202F7" w:rsidRDefault="000202F7" w:rsidP="000202F7">
      <w:pPr>
        <w:spacing w:before="4" w:line="140" w:lineRule="exact"/>
        <w:rPr>
          <w:sz w:val="24"/>
          <w:szCs w:val="24"/>
          <w:lang w:val="sv-SE"/>
        </w:rPr>
      </w:pPr>
    </w:p>
    <w:p w:rsidR="000202F7" w:rsidRDefault="000202F7" w:rsidP="000202F7">
      <w:pPr>
        <w:spacing w:before="4" w:line="140" w:lineRule="exact"/>
        <w:rPr>
          <w:sz w:val="24"/>
          <w:szCs w:val="24"/>
          <w:lang w:val="sv-SE"/>
        </w:rPr>
      </w:pPr>
    </w:p>
    <w:p w:rsidR="000202F7" w:rsidRDefault="000202F7" w:rsidP="000202F7">
      <w:pPr>
        <w:spacing w:before="4" w:line="140" w:lineRule="exact"/>
        <w:rPr>
          <w:sz w:val="24"/>
          <w:szCs w:val="24"/>
          <w:lang w:val="sv-SE"/>
        </w:rPr>
      </w:pPr>
    </w:p>
    <w:p w:rsidR="000202F7" w:rsidRDefault="000202F7" w:rsidP="000202F7">
      <w:pPr>
        <w:spacing w:before="4" w:line="140" w:lineRule="exact"/>
        <w:rPr>
          <w:sz w:val="24"/>
          <w:szCs w:val="24"/>
          <w:lang w:val="sv-SE"/>
        </w:rPr>
      </w:pPr>
    </w:p>
    <w:p w:rsidR="000202F7" w:rsidRDefault="000202F7" w:rsidP="000202F7">
      <w:pPr>
        <w:spacing w:before="4" w:line="140" w:lineRule="exact"/>
        <w:rPr>
          <w:sz w:val="24"/>
          <w:szCs w:val="24"/>
          <w:lang w:val="sv-SE"/>
        </w:rPr>
      </w:pPr>
    </w:p>
    <w:p w:rsidR="000202F7" w:rsidRDefault="000202F7" w:rsidP="000202F7">
      <w:pPr>
        <w:spacing w:before="4" w:line="140" w:lineRule="exact"/>
        <w:rPr>
          <w:sz w:val="24"/>
          <w:szCs w:val="24"/>
          <w:lang w:val="sv-SE"/>
        </w:rPr>
      </w:pPr>
    </w:p>
    <w:p w:rsidR="000202F7" w:rsidRPr="00926D86" w:rsidRDefault="000202F7" w:rsidP="000202F7">
      <w:pPr>
        <w:rPr>
          <w:lang w:val="sv-SE"/>
        </w:rPr>
      </w:pPr>
    </w:p>
    <w:p w:rsidR="000202F7" w:rsidRPr="00974DDC" w:rsidRDefault="000202F7" w:rsidP="000202F7">
      <w:pPr>
        <w:spacing w:before="15"/>
        <w:rPr>
          <w:lang w:val="sv-SE"/>
        </w:rPr>
      </w:pPr>
    </w:p>
    <w:p w:rsidR="00804A1A" w:rsidRPr="000202F7" w:rsidRDefault="00804A1A" w:rsidP="000202F7">
      <w:pPr>
        <w:rPr>
          <w:lang w:val="sv-SE"/>
        </w:rPr>
      </w:pPr>
    </w:p>
    <w:sectPr w:rsidR="00804A1A" w:rsidRPr="000202F7" w:rsidSect="00EC26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EE" w:rsidRDefault="000976EE" w:rsidP="00926D86">
      <w:r>
        <w:separator/>
      </w:r>
    </w:p>
  </w:endnote>
  <w:endnote w:type="continuationSeparator" w:id="0">
    <w:p w:rsidR="000976EE" w:rsidRDefault="000976EE" w:rsidP="0092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532494"/>
      <w:docPartObj>
        <w:docPartGallery w:val="Page Numbers (Bottom of Page)"/>
        <w:docPartUnique/>
      </w:docPartObj>
    </w:sdtPr>
    <w:sdtContent>
      <w:p w:rsidR="00277611" w:rsidRDefault="00EC2621">
        <w:pPr>
          <w:pStyle w:val="Fuzeile"/>
          <w:jc w:val="right"/>
        </w:pPr>
        <w:r>
          <w:fldChar w:fldCharType="begin"/>
        </w:r>
        <w:r w:rsidR="00277611">
          <w:instrText>PAGE   \* MERGEFORMAT</w:instrText>
        </w:r>
        <w:r>
          <w:fldChar w:fldCharType="separate"/>
        </w:r>
        <w:r w:rsidR="00615B4A" w:rsidRPr="00615B4A">
          <w:rPr>
            <w:noProof/>
            <w:lang w:val="sv-SE"/>
          </w:rPr>
          <w:t>1</w:t>
        </w:r>
        <w:r>
          <w:fldChar w:fldCharType="end"/>
        </w:r>
      </w:p>
    </w:sdtContent>
  </w:sdt>
  <w:p w:rsidR="00277611" w:rsidRDefault="0027761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EE" w:rsidRDefault="000976EE" w:rsidP="00926D86">
      <w:r>
        <w:separator/>
      </w:r>
    </w:p>
  </w:footnote>
  <w:footnote w:type="continuationSeparator" w:id="0">
    <w:p w:rsidR="000976EE" w:rsidRDefault="000976EE" w:rsidP="0092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19" w:type="dxa"/>
      <w:tblInd w:w="5771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4719"/>
    </w:tblGrid>
    <w:tr w:rsidR="00926D86" w:rsidRPr="00A05714" w:rsidTr="00CE25C0">
      <w:tc>
        <w:tcPr>
          <w:tcW w:w="4719" w:type="dxa"/>
          <w:tcBorders>
            <w:right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926D86" w:rsidRPr="00A05714" w:rsidRDefault="00926D86" w:rsidP="00926D86">
          <w:pPr>
            <w:ind w:right="342"/>
            <w:jc w:val="right"/>
            <w:rPr>
              <w:color w:val="C45911" w:themeColor="accent2" w:themeShade="BF"/>
              <w:sz w:val="24"/>
              <w:szCs w:val="24"/>
              <w:lang w:val="sv-SE" w:eastAsia="sv-SE"/>
            </w:rPr>
          </w:pPr>
          <w:r w:rsidRPr="00A05714">
            <w:rPr>
              <w:b/>
              <w:bCs/>
              <w:color w:val="C45911" w:themeColor="accent2" w:themeShade="BF"/>
              <w:sz w:val="40"/>
              <w:szCs w:val="40"/>
              <w:lang w:val="sv-SE" w:eastAsia="sv-SE"/>
            </w:rPr>
            <w:t>Equus Life Solutions</w:t>
          </w:r>
        </w:p>
        <w:p w:rsidR="00926D86" w:rsidRPr="00795996" w:rsidRDefault="00926D86" w:rsidP="00926D86">
          <w:pPr>
            <w:ind w:right="342"/>
            <w:jc w:val="right"/>
            <w:rPr>
              <w:b/>
              <w:bCs/>
              <w:color w:val="C45911" w:themeColor="accent2" w:themeShade="BF"/>
              <w:lang w:val="sv-SE" w:eastAsia="sv-SE"/>
            </w:rPr>
          </w:pPr>
          <w:r w:rsidRPr="00A05714">
            <w:rPr>
              <w:b/>
              <w:bCs/>
              <w:color w:val="C45911" w:themeColor="accent2" w:themeShade="BF"/>
              <w:lang w:val="sv-SE" w:eastAsia="sv-SE"/>
            </w:rPr>
            <w:t>Sadelmakeri och</w:t>
          </w:r>
          <w:r w:rsidRPr="00795996">
            <w:rPr>
              <w:b/>
              <w:bCs/>
              <w:color w:val="C45911" w:themeColor="accent2" w:themeShade="BF"/>
              <w:lang w:val="sv-SE" w:eastAsia="sv-SE"/>
            </w:rPr>
            <w:t xml:space="preserve"> utbildning</w:t>
          </w:r>
          <w:r w:rsidRPr="00A05714">
            <w:rPr>
              <w:b/>
              <w:bCs/>
              <w:color w:val="C45911" w:themeColor="accent2" w:themeShade="BF"/>
              <w:lang w:val="sv-SE" w:eastAsia="sv-SE"/>
            </w:rPr>
            <w:t xml:space="preserve"> </w:t>
          </w:r>
        </w:p>
        <w:p w:rsidR="00926D86" w:rsidRPr="00795996" w:rsidRDefault="00926D86" w:rsidP="00926D86">
          <w:pPr>
            <w:ind w:right="342"/>
            <w:jc w:val="right"/>
            <w:rPr>
              <w:b/>
              <w:bCs/>
              <w:color w:val="C45911" w:themeColor="accent2" w:themeShade="BF"/>
              <w:lang w:val="sv-SE" w:eastAsia="sv-SE"/>
            </w:rPr>
          </w:pPr>
          <w:r w:rsidRPr="00A05714">
            <w:rPr>
              <w:b/>
              <w:bCs/>
              <w:color w:val="C45911" w:themeColor="accent2" w:themeShade="BF"/>
              <w:lang w:val="sv-SE" w:eastAsia="sv-SE"/>
            </w:rPr>
            <w:t>Krokenvägen 2,</w:t>
          </w:r>
        </w:p>
        <w:p w:rsidR="00926D86" w:rsidRPr="00795996" w:rsidRDefault="00926D86" w:rsidP="00926D86">
          <w:pPr>
            <w:ind w:right="342"/>
            <w:jc w:val="right"/>
            <w:rPr>
              <w:b/>
              <w:bCs/>
              <w:color w:val="C45911" w:themeColor="accent2" w:themeShade="BF"/>
              <w:lang w:val="sv-SE" w:eastAsia="sv-SE"/>
            </w:rPr>
          </w:pPr>
          <w:r w:rsidRPr="00795996">
            <w:rPr>
              <w:b/>
              <w:bCs/>
              <w:color w:val="C45911" w:themeColor="accent2" w:themeShade="BF"/>
              <w:lang w:val="sv-SE" w:eastAsia="sv-SE"/>
            </w:rPr>
            <w:t>37011 Backaryd</w:t>
          </w:r>
        </w:p>
        <w:p w:rsidR="00926D86" w:rsidRPr="00A05714" w:rsidRDefault="00926D86" w:rsidP="00926D86">
          <w:pPr>
            <w:ind w:right="342"/>
            <w:jc w:val="right"/>
            <w:rPr>
              <w:color w:val="C45911" w:themeColor="accent2" w:themeShade="BF"/>
              <w:sz w:val="24"/>
              <w:szCs w:val="24"/>
              <w:lang w:val="sv-SE" w:eastAsia="sv-SE"/>
            </w:rPr>
          </w:pPr>
          <w:r w:rsidRPr="00795996">
            <w:rPr>
              <w:b/>
              <w:bCs/>
              <w:color w:val="C45911" w:themeColor="accent2" w:themeShade="BF"/>
              <w:lang w:val="sv-SE" w:eastAsia="sv-SE"/>
            </w:rPr>
            <w:t xml:space="preserve"> </w:t>
          </w:r>
          <w:r w:rsidRPr="00A05714">
            <w:rPr>
              <w:b/>
              <w:bCs/>
              <w:color w:val="C45911" w:themeColor="accent2" w:themeShade="BF"/>
              <w:lang w:val="sv-SE" w:eastAsia="sv-SE"/>
            </w:rPr>
            <w:t>073-8185279, info@equuslifesolutions.se</w:t>
          </w:r>
        </w:p>
      </w:tc>
    </w:tr>
    <w:tr w:rsidR="00926D86" w:rsidRPr="00795996" w:rsidTr="00CE25C0">
      <w:tc>
        <w:tcPr>
          <w:tcW w:w="4719" w:type="dxa"/>
          <w:tcBorders>
            <w:right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926D86" w:rsidRPr="00795996" w:rsidRDefault="00926D86" w:rsidP="00926D86">
          <w:pPr>
            <w:ind w:right="342"/>
            <w:jc w:val="right"/>
            <w:rPr>
              <w:b/>
              <w:bCs/>
              <w:color w:val="C45911" w:themeColor="accent2" w:themeShade="BF"/>
              <w:sz w:val="40"/>
              <w:szCs w:val="40"/>
              <w:lang w:val="sv-SE" w:eastAsia="sv-SE"/>
            </w:rPr>
          </w:pPr>
        </w:p>
      </w:tc>
    </w:tr>
  </w:tbl>
  <w:p w:rsidR="00926D86" w:rsidRPr="00926D86" w:rsidRDefault="00926D86" w:rsidP="00CE25C0">
    <w:pPr>
      <w:pStyle w:val="Kopfzeile"/>
      <w:rPr>
        <w:lang w:val="sv-S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6D86"/>
    <w:rsid w:val="000202F7"/>
    <w:rsid w:val="00044B54"/>
    <w:rsid w:val="000713CF"/>
    <w:rsid w:val="000976EE"/>
    <w:rsid w:val="000D77DB"/>
    <w:rsid w:val="00277611"/>
    <w:rsid w:val="002855D1"/>
    <w:rsid w:val="00545B63"/>
    <w:rsid w:val="005B31C6"/>
    <w:rsid w:val="00615B4A"/>
    <w:rsid w:val="006F3818"/>
    <w:rsid w:val="00801C5D"/>
    <w:rsid w:val="00804A1A"/>
    <w:rsid w:val="008064CF"/>
    <w:rsid w:val="008D32A0"/>
    <w:rsid w:val="00926D86"/>
    <w:rsid w:val="00A36E54"/>
    <w:rsid w:val="00C05809"/>
    <w:rsid w:val="00C939EF"/>
    <w:rsid w:val="00CE25C0"/>
    <w:rsid w:val="00D0634C"/>
    <w:rsid w:val="00D55D7A"/>
    <w:rsid w:val="00EC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6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D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6D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26D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6D8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Brock</dc:creator>
  <cp:lastModifiedBy>Saskia Brock</cp:lastModifiedBy>
  <cp:revision>2</cp:revision>
  <dcterms:created xsi:type="dcterms:W3CDTF">2019-07-18T11:31:00Z</dcterms:created>
  <dcterms:modified xsi:type="dcterms:W3CDTF">2019-07-18T11:31:00Z</dcterms:modified>
</cp:coreProperties>
</file>